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>W latach osiemdziesiątych biła na głowę popularnością wszystkie inne gry razem wzięte. Niemal każdy ją posiadał, a układanie jej w zaledwie kilka minut było często sprawą... honoru.</w:t>
      </w:r>
    </w:p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 xml:space="preserve">Nowa wersja kostki 3x3x3 </w:t>
      </w:r>
      <w:proofErr w:type="spellStart"/>
      <w:r w:rsidRPr="009D7565">
        <w:rPr>
          <w:sz w:val="28"/>
          <w:szCs w:val="28"/>
        </w:rPr>
        <w:t>to</w:t>
      </w:r>
      <w:proofErr w:type="spellEnd"/>
      <w:r w:rsidRPr="009D7565">
        <w:rPr>
          <w:sz w:val="28"/>
          <w:szCs w:val="28"/>
        </w:rPr>
        <w:t xml:space="preserve"> prawdziwa rewolucja! Kostka wykonana jest całkowicie z plastiku i sprzedawana w nowej wersji opakowania w kształcie piramidy.</w:t>
      </w:r>
    </w:p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>Przede wszystkim należy podkreślić, że producent zrezygnował z naklejek. Tak, tak... z ulepszoną kostką nie będzie możliwości oszukiwania. Nawet jeśli frustracja sięga zenitu i wydaje się, że jedyną drogą jest przeklejenie kolorów, trzeba opanować swoje zdenerwowanie i dalej ćwiczyć, gdyż kolorowe ścianki również są wykonane z plastiku. Tego jeszcze nie było! Dzięki temu kostka zawsze będzie wyglądała jak nowa.</w:t>
      </w:r>
    </w:p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>Ponadto za sprawą nowego, profesjonalnie przygotowanego mechanizmu, ścianki można przesuwać z wyjątkową łatwością. Kostka chodzi bardzo płynnie, szybko i nie zacina się.</w:t>
      </w:r>
    </w:p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 xml:space="preserve">Nowa wersja kostki jest bardzo poręczna. Odznacza się także trwałością, ponieważ plastikowe płytki nie zużywają się i dlatego może służyć kilku pokoleniom. Nie będzie </w:t>
      </w:r>
      <w:proofErr w:type="spellStart"/>
      <w:r w:rsidRPr="009D7565">
        <w:rPr>
          <w:sz w:val="28"/>
          <w:szCs w:val="28"/>
        </w:rPr>
        <w:t>to</w:t>
      </w:r>
      <w:proofErr w:type="spellEnd"/>
      <w:r w:rsidRPr="009D7565">
        <w:rPr>
          <w:sz w:val="28"/>
          <w:szCs w:val="28"/>
        </w:rPr>
        <w:t xml:space="preserve"> już tylko łamigłówka logiczna, która kształtuje rozwój umysłowy. Zyska również wartość sentymentalną.</w:t>
      </w:r>
    </w:p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 xml:space="preserve">Dzięki oryginalnej podstawce marki Rubik, nowa kostka zostanie wyeksponowana tak, jak na </w:t>
      </w:r>
      <w:proofErr w:type="spellStart"/>
      <w:r w:rsidRPr="009D7565">
        <w:rPr>
          <w:sz w:val="28"/>
          <w:szCs w:val="28"/>
        </w:rPr>
        <w:t>to</w:t>
      </w:r>
      <w:proofErr w:type="spellEnd"/>
      <w:r w:rsidRPr="009D7565">
        <w:rPr>
          <w:sz w:val="28"/>
          <w:szCs w:val="28"/>
        </w:rPr>
        <w:t xml:space="preserve"> zasługuje. Wykonana z czarnego plastiku, elegancka, z przepięknym logo, pozwoli w najlepszy z możliwych sposobów zaprezentować Twoją ulubioną kostkę Rubika.</w:t>
      </w:r>
    </w:p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 xml:space="preserve">Pamiętaj tylko oryginał da pełen komfort, zabawę i niezawodność działania. </w:t>
      </w:r>
    </w:p>
    <w:p w:rsidR="009D7565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 xml:space="preserve">Tanie podróbki nigdy nie będą tak gładko obracały się, </w:t>
      </w:r>
    </w:p>
    <w:p w:rsidR="0030356B" w:rsidRPr="009D7565" w:rsidRDefault="009D7565" w:rsidP="009D7565">
      <w:pPr>
        <w:rPr>
          <w:sz w:val="28"/>
          <w:szCs w:val="28"/>
        </w:rPr>
      </w:pPr>
      <w:r w:rsidRPr="009D7565">
        <w:rPr>
          <w:sz w:val="28"/>
          <w:szCs w:val="28"/>
        </w:rPr>
        <w:t>jak nasza oryginalna wersja kostki Rubika.</w:t>
      </w:r>
    </w:p>
    <w:sectPr w:rsidR="0030356B" w:rsidRPr="009D7565" w:rsidSect="0030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565"/>
    <w:rsid w:val="0030356B"/>
    <w:rsid w:val="009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2013-08-14T14:31:00Z</dcterms:created>
  <dcterms:modified xsi:type="dcterms:W3CDTF">2013-08-14T14:32:00Z</dcterms:modified>
</cp:coreProperties>
</file>